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20" w:rsidRDefault="00CF7A20" w:rsidP="00B764DE">
      <w:pPr>
        <w:tabs>
          <w:tab w:val="center" w:pos="7230"/>
        </w:tabs>
        <w:rPr>
          <w:sz w:val="22"/>
          <w:szCs w:val="22"/>
          <w:lang w:val="en-US"/>
        </w:rPr>
      </w:pPr>
    </w:p>
    <w:p w:rsidR="00CF7A20" w:rsidRDefault="00CF7A20" w:rsidP="00B764DE">
      <w:pPr>
        <w:tabs>
          <w:tab w:val="center" w:pos="7230"/>
        </w:tabs>
        <w:rPr>
          <w:sz w:val="22"/>
          <w:szCs w:val="22"/>
          <w:lang w:val="en-US"/>
        </w:rPr>
      </w:pPr>
    </w:p>
    <w:p w:rsidR="00CF7A20" w:rsidRPr="00CF7A20" w:rsidRDefault="00CF7A20" w:rsidP="00B764DE">
      <w:pPr>
        <w:tabs>
          <w:tab w:val="center" w:pos="7230"/>
        </w:tabs>
        <w:rPr>
          <w:sz w:val="22"/>
          <w:szCs w:val="22"/>
          <w:lang w:val="en-US"/>
        </w:rPr>
      </w:pPr>
    </w:p>
    <w:tbl>
      <w:tblPr>
        <w:tblW w:w="9736" w:type="dxa"/>
        <w:tblInd w:w="-72" w:type="dxa"/>
        <w:tblLook w:val="01E0" w:firstRow="1" w:lastRow="1" w:firstColumn="1" w:lastColumn="1" w:noHBand="0" w:noVBand="0"/>
      </w:tblPr>
      <w:tblGrid>
        <w:gridCol w:w="3674"/>
        <w:gridCol w:w="6062"/>
      </w:tblGrid>
      <w:tr w:rsidR="00CF7A20" w:rsidRPr="00CF7A20" w:rsidTr="00DB29A8">
        <w:trPr>
          <w:trHeight w:val="405"/>
        </w:trPr>
        <w:tc>
          <w:tcPr>
            <w:tcW w:w="3674" w:type="dxa"/>
            <w:vAlign w:val="center"/>
          </w:tcPr>
          <w:p w:rsidR="00CF7A20" w:rsidRPr="003F5193" w:rsidRDefault="00CF7A20" w:rsidP="003F5193">
            <w:pPr>
              <w:jc w:val="center"/>
              <w:rPr>
                <w:sz w:val="28"/>
                <w:szCs w:val="28"/>
                <w:lang w:val="fr-FR"/>
              </w:rPr>
            </w:pPr>
            <w:r w:rsidRPr="003F5193">
              <w:rPr>
                <w:sz w:val="28"/>
                <w:szCs w:val="28"/>
                <w:lang w:val="fr-FR"/>
              </w:rPr>
              <w:t>SỞ Y TẾ QUẢNG NAM</w:t>
            </w:r>
          </w:p>
        </w:tc>
        <w:tc>
          <w:tcPr>
            <w:tcW w:w="6062" w:type="dxa"/>
            <w:vAlign w:val="center"/>
          </w:tcPr>
          <w:p w:rsidR="00CF7A20" w:rsidRPr="003F5193" w:rsidRDefault="00CF7A20" w:rsidP="003F519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3F5193">
              <w:rPr>
                <w:b/>
                <w:sz w:val="28"/>
                <w:szCs w:val="28"/>
                <w:lang w:val="fr-FR"/>
              </w:rPr>
              <w:t>CỘNG HÒA XÃ HỘI CHỦ NGHĨA VIỆT NAM</w:t>
            </w:r>
          </w:p>
        </w:tc>
      </w:tr>
      <w:tr w:rsidR="00CF7A20" w:rsidRPr="00CF7A20" w:rsidTr="003812B6">
        <w:trPr>
          <w:trHeight w:val="381"/>
        </w:trPr>
        <w:tc>
          <w:tcPr>
            <w:tcW w:w="3674" w:type="dxa"/>
            <w:vAlign w:val="center"/>
          </w:tcPr>
          <w:p w:rsidR="00CF7A20" w:rsidRPr="003F5193" w:rsidRDefault="0050715E" w:rsidP="003F519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4" o:spid="_x0000_s1034" style="position:absolute;z-index:251663360;visibility:visible;mso-wrap-style:square;mso-height-percent:0;mso-wrap-distance-left:9pt;mso-wrap-distance-top:-6e-5mm;mso-wrap-distance-right:9pt;mso-wrap-distance-bottom:-6e-5mm;mso-position-horizontal-relative:text;mso-position-vertical-relative:text;mso-height-percent:0;mso-width-relative:page;mso-height-relative:page" from="31.15pt,16.05pt" to="143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2w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"/>
              </w:pict>
            </w:r>
            <w:r w:rsidR="003F5193">
              <w:rPr>
                <w:b/>
                <w:sz w:val="28"/>
                <w:szCs w:val="28"/>
                <w:lang w:val="en-US"/>
              </w:rPr>
              <w:t>TTYT HUYỆN</w:t>
            </w:r>
            <w:r w:rsidR="00CF7A20" w:rsidRPr="003F5193">
              <w:rPr>
                <w:b/>
                <w:sz w:val="28"/>
                <w:szCs w:val="28"/>
                <w:lang w:val="en-US"/>
              </w:rPr>
              <w:t xml:space="preserve"> PHÚ NINH</w:t>
            </w:r>
          </w:p>
        </w:tc>
        <w:tc>
          <w:tcPr>
            <w:tcW w:w="6062" w:type="dxa"/>
            <w:vAlign w:val="center"/>
          </w:tcPr>
          <w:p w:rsidR="00CF7A20" w:rsidRPr="003F5193" w:rsidRDefault="0050715E" w:rsidP="003F51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3" o:spid="_x0000_s1033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60.35pt,17.75pt" to="235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"/>
              </w:pict>
            </w:r>
            <w:r w:rsidR="00CF7A20" w:rsidRPr="003F5193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CF7A20" w:rsidRPr="00CF7A20" w:rsidTr="003812B6">
        <w:trPr>
          <w:trHeight w:val="344"/>
        </w:trPr>
        <w:tc>
          <w:tcPr>
            <w:tcW w:w="3674" w:type="dxa"/>
            <w:vAlign w:val="bottom"/>
          </w:tcPr>
          <w:p w:rsidR="00CF7A20" w:rsidRPr="003F5193" w:rsidRDefault="00CF7A20" w:rsidP="003F5193">
            <w:pPr>
              <w:jc w:val="center"/>
              <w:rPr>
                <w:sz w:val="28"/>
                <w:szCs w:val="28"/>
                <w:lang w:val="en-US"/>
              </w:rPr>
            </w:pPr>
            <w:r w:rsidRPr="003F5193">
              <w:rPr>
                <w:sz w:val="28"/>
                <w:szCs w:val="28"/>
                <w:lang w:val="en-US"/>
              </w:rPr>
              <w:t>Số :……./TM-TTYT</w:t>
            </w:r>
          </w:p>
        </w:tc>
        <w:tc>
          <w:tcPr>
            <w:tcW w:w="6062" w:type="dxa"/>
            <w:vAlign w:val="bottom"/>
          </w:tcPr>
          <w:p w:rsidR="003812B6" w:rsidRDefault="00CF7A20" w:rsidP="003F519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3F5193">
              <w:rPr>
                <w:i/>
                <w:sz w:val="28"/>
                <w:szCs w:val="28"/>
                <w:lang w:val="en-US"/>
              </w:rPr>
              <w:t xml:space="preserve">             </w:t>
            </w:r>
          </w:p>
          <w:p w:rsidR="00CF7A20" w:rsidRPr="003F5193" w:rsidRDefault="003812B6" w:rsidP="003F5193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       </w:t>
            </w:r>
            <w:r w:rsidR="00CF7A20" w:rsidRPr="003F5193">
              <w:rPr>
                <w:i/>
                <w:sz w:val="28"/>
                <w:szCs w:val="28"/>
                <w:lang w:val="en-US"/>
              </w:rPr>
              <w:t xml:space="preserve">Phú Ninh, ngày </w:t>
            </w:r>
            <w:r w:rsidR="009065F9" w:rsidRPr="003F5193">
              <w:rPr>
                <w:i/>
                <w:sz w:val="28"/>
                <w:szCs w:val="28"/>
                <w:lang w:val="en-US"/>
              </w:rPr>
              <w:t xml:space="preserve">     tháng </w:t>
            </w:r>
            <w:r w:rsidR="00CF7A20" w:rsidRPr="003F5193">
              <w:rPr>
                <w:i/>
                <w:sz w:val="28"/>
                <w:szCs w:val="28"/>
                <w:lang w:val="en-US"/>
              </w:rPr>
              <w:t>7 năm 2023</w:t>
            </w:r>
          </w:p>
        </w:tc>
      </w:tr>
    </w:tbl>
    <w:p w:rsidR="00B764DE" w:rsidRPr="00DB02CC" w:rsidRDefault="00B764DE" w:rsidP="00B764DE">
      <w:pPr>
        <w:rPr>
          <w:sz w:val="22"/>
          <w:szCs w:val="22"/>
        </w:rPr>
      </w:pPr>
    </w:p>
    <w:p w:rsidR="00B764DE" w:rsidRPr="000D1C3C" w:rsidRDefault="00B764DE" w:rsidP="00B764DE">
      <w:pPr>
        <w:rPr>
          <w:sz w:val="22"/>
          <w:szCs w:val="22"/>
        </w:rPr>
      </w:pPr>
    </w:p>
    <w:p w:rsidR="00E20E53" w:rsidRPr="00FB5B6E" w:rsidRDefault="00800153" w:rsidP="00086742">
      <w:pPr>
        <w:widowControl w:val="0"/>
        <w:autoSpaceDE w:val="0"/>
        <w:autoSpaceDN w:val="0"/>
        <w:jc w:val="center"/>
        <w:rPr>
          <w:b/>
          <w:sz w:val="28"/>
          <w:szCs w:val="28"/>
          <w:lang w:val="en-US"/>
        </w:rPr>
      </w:pPr>
      <w:r w:rsidRPr="00FB5B6E">
        <w:rPr>
          <w:b/>
          <w:sz w:val="28"/>
          <w:szCs w:val="28"/>
          <w:lang w:val="en-US"/>
        </w:rPr>
        <w:t>THƯ MỜI BÁO GIÁ</w:t>
      </w:r>
    </w:p>
    <w:p w:rsidR="000A7952" w:rsidRDefault="000A7952" w:rsidP="00086742">
      <w:pPr>
        <w:widowControl w:val="0"/>
        <w:autoSpaceDE w:val="0"/>
        <w:autoSpaceDN w:val="0"/>
        <w:jc w:val="center"/>
        <w:rPr>
          <w:lang w:val="en-US"/>
        </w:rPr>
      </w:pPr>
    </w:p>
    <w:p w:rsidR="00800153" w:rsidRPr="00FB5B6E" w:rsidRDefault="00800153" w:rsidP="000A7952">
      <w:pPr>
        <w:widowControl w:val="0"/>
        <w:autoSpaceDE w:val="0"/>
        <w:autoSpaceDN w:val="0"/>
        <w:ind w:left="720" w:firstLine="720"/>
        <w:rPr>
          <w:sz w:val="28"/>
          <w:szCs w:val="28"/>
          <w:lang w:val="en-US"/>
        </w:rPr>
      </w:pPr>
      <w:r w:rsidRPr="00FB5B6E">
        <w:rPr>
          <w:sz w:val="28"/>
          <w:szCs w:val="28"/>
          <w:lang w:val="vi"/>
        </w:rPr>
        <w:t xml:space="preserve">Kính gửi: Các </w:t>
      </w:r>
      <w:r w:rsidRPr="00FB5B6E">
        <w:rPr>
          <w:sz w:val="28"/>
          <w:szCs w:val="28"/>
          <w:lang w:val="en-US"/>
        </w:rPr>
        <w:t>Doanh nghiệp</w:t>
      </w:r>
      <w:r w:rsidRPr="00FB5B6E">
        <w:rPr>
          <w:sz w:val="28"/>
          <w:szCs w:val="28"/>
          <w:lang w:val="vi"/>
        </w:rPr>
        <w:t xml:space="preserve"> cung cấp </w:t>
      </w:r>
      <w:r w:rsidRPr="00FB5B6E">
        <w:rPr>
          <w:sz w:val="28"/>
          <w:szCs w:val="28"/>
          <w:lang w:val="en-US"/>
        </w:rPr>
        <w:t>trang thiết bị y tế</w:t>
      </w:r>
    </w:p>
    <w:p w:rsidR="00800153" w:rsidRPr="00FB5B6E" w:rsidRDefault="00800153" w:rsidP="000A7952">
      <w:pPr>
        <w:widowControl w:val="0"/>
        <w:autoSpaceDE w:val="0"/>
        <w:autoSpaceDN w:val="0"/>
        <w:jc w:val="center"/>
        <w:rPr>
          <w:i/>
          <w:sz w:val="28"/>
          <w:szCs w:val="28"/>
          <w:lang w:val="en-US"/>
        </w:rPr>
      </w:pPr>
      <w:r w:rsidRPr="00FB5B6E">
        <w:rPr>
          <w:i/>
          <w:sz w:val="28"/>
          <w:szCs w:val="28"/>
          <w:lang w:val="en-US"/>
        </w:rPr>
        <w:t>(sau đây gọi tắt là Quý Công ty)</w:t>
      </w:r>
    </w:p>
    <w:p w:rsidR="00800153" w:rsidRPr="00800153" w:rsidRDefault="00800153" w:rsidP="00800153">
      <w:pPr>
        <w:widowControl w:val="0"/>
        <w:autoSpaceDE w:val="0"/>
        <w:autoSpaceDN w:val="0"/>
        <w:jc w:val="center"/>
        <w:rPr>
          <w:b/>
          <w:lang w:val="en-US"/>
        </w:rPr>
      </w:pPr>
    </w:p>
    <w:p w:rsidR="00800153" w:rsidRPr="00800153" w:rsidRDefault="00670D1F" w:rsidP="007B4F2E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Trung tâm y</w:t>
      </w:r>
      <w:r w:rsidR="00800153" w:rsidRPr="00800153">
        <w:rPr>
          <w:sz w:val="28"/>
          <w:szCs w:val="28"/>
          <w:lang w:val="en-US"/>
        </w:rPr>
        <w:t xml:space="preserve"> tế huyện Phú Ninh tỉnh Qu</w:t>
      </w:r>
      <w:r>
        <w:rPr>
          <w:sz w:val="28"/>
          <w:szCs w:val="28"/>
          <w:lang w:val="en-US"/>
        </w:rPr>
        <w:t xml:space="preserve">ảng Nam (gọi tắt là Trung tâm y </w:t>
      </w:r>
      <w:r w:rsidR="00800153" w:rsidRPr="00800153">
        <w:rPr>
          <w:sz w:val="28"/>
          <w:szCs w:val="28"/>
          <w:lang w:val="en-US"/>
        </w:rPr>
        <w:t xml:space="preserve">tế) đang có kế hoạch mua sắm trang thiết bị y tế năm 2023 bằng nguồn NSNN và </w:t>
      </w:r>
      <w:r w:rsidR="0089035A">
        <w:rPr>
          <w:sz w:val="28"/>
          <w:szCs w:val="28"/>
          <w:lang w:val="en-US"/>
        </w:rPr>
        <w:t>n</w:t>
      </w:r>
      <w:r w:rsidR="00800153" w:rsidRPr="00800153">
        <w:rPr>
          <w:sz w:val="28"/>
          <w:szCs w:val="28"/>
        </w:rPr>
        <w:t xml:space="preserve">guồn thu khám chữa bệnh của Trung tâm </w:t>
      </w:r>
      <w:r>
        <w:rPr>
          <w:sz w:val="28"/>
          <w:szCs w:val="28"/>
          <w:lang w:val="en-US"/>
        </w:rPr>
        <w:t>y</w:t>
      </w:r>
      <w:r w:rsidR="00800153" w:rsidRPr="00800153">
        <w:rPr>
          <w:sz w:val="28"/>
          <w:szCs w:val="28"/>
        </w:rPr>
        <w:t xml:space="preserve"> tế </w:t>
      </w:r>
      <w:r w:rsidR="00900E67">
        <w:rPr>
          <w:sz w:val="28"/>
          <w:szCs w:val="28"/>
          <w:lang w:val="en-US"/>
        </w:rPr>
        <w:t xml:space="preserve">huyện </w:t>
      </w:r>
      <w:r w:rsidR="00800153" w:rsidRPr="00800153">
        <w:rPr>
          <w:sz w:val="28"/>
          <w:szCs w:val="28"/>
          <w:lang w:val="en-US"/>
        </w:rPr>
        <w:t xml:space="preserve">Phú Ninh. </w:t>
      </w:r>
    </w:p>
    <w:p w:rsidR="00800153" w:rsidRPr="00800153" w:rsidRDefault="00800153" w:rsidP="007B4F2E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val="en-US"/>
        </w:rPr>
      </w:pPr>
      <w:r w:rsidRPr="00800153">
        <w:rPr>
          <w:sz w:val="28"/>
          <w:szCs w:val="28"/>
          <w:lang w:val="en-US"/>
        </w:rPr>
        <w:t xml:space="preserve">Nay Trung tâm </w:t>
      </w:r>
      <w:r w:rsidR="00670D1F">
        <w:rPr>
          <w:sz w:val="28"/>
          <w:szCs w:val="28"/>
          <w:lang w:val="en-US"/>
        </w:rPr>
        <w:t>y</w:t>
      </w:r>
      <w:r w:rsidRPr="00800153">
        <w:rPr>
          <w:sz w:val="28"/>
          <w:szCs w:val="28"/>
          <w:lang w:val="en-US"/>
        </w:rPr>
        <w:t xml:space="preserve"> tế thông báo đến các doanh nghiệp có đủ điều kiện </w:t>
      </w:r>
      <w:r w:rsidR="00E20E53">
        <w:rPr>
          <w:sz w:val="28"/>
          <w:szCs w:val="28"/>
          <w:lang w:val="en-US"/>
        </w:rPr>
        <w:t>t</w:t>
      </w:r>
      <w:r w:rsidRPr="00800153">
        <w:rPr>
          <w:sz w:val="28"/>
          <w:szCs w:val="28"/>
          <w:lang w:val="en-US"/>
        </w:rPr>
        <w:t>ham gia gửi b</w:t>
      </w:r>
      <w:r w:rsidR="00D125B4">
        <w:rPr>
          <w:sz w:val="28"/>
          <w:szCs w:val="28"/>
          <w:lang w:val="en-US"/>
        </w:rPr>
        <w:t>áo giá cung cấp trang thiết bị y</w:t>
      </w:r>
      <w:r w:rsidRPr="00800153">
        <w:rPr>
          <w:sz w:val="28"/>
          <w:szCs w:val="28"/>
          <w:lang w:val="en-US"/>
        </w:rPr>
        <w:t xml:space="preserve"> tế theo phụ lục đính kèm ghi trong mẫu báo giá.</w:t>
      </w:r>
    </w:p>
    <w:p w:rsidR="00800153" w:rsidRPr="00336FAE" w:rsidRDefault="00336FAE" w:rsidP="00336FAE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542402" w:rsidRPr="00336FAE">
        <w:rPr>
          <w:sz w:val="28"/>
          <w:szCs w:val="28"/>
          <w:lang w:val="en-US"/>
        </w:rPr>
        <w:t>Hồ sơ báo giá gồm</w:t>
      </w:r>
      <w:r w:rsidR="00800153" w:rsidRPr="00336FAE">
        <w:rPr>
          <w:sz w:val="28"/>
          <w:szCs w:val="28"/>
          <w:lang w:val="en-US"/>
        </w:rPr>
        <w:t>:</w:t>
      </w:r>
    </w:p>
    <w:p w:rsidR="00542402" w:rsidRDefault="00542402" w:rsidP="004430D5">
      <w:pPr>
        <w:ind w:firstLine="720"/>
        <w:jc w:val="both"/>
        <w:rPr>
          <w:sz w:val="28"/>
          <w:szCs w:val="28"/>
          <w:lang w:val="en-US"/>
        </w:rPr>
      </w:pPr>
      <w:r w:rsidRPr="00542402">
        <w:rPr>
          <w:sz w:val="28"/>
          <w:szCs w:val="28"/>
          <w:lang w:val="en-US"/>
        </w:rPr>
        <w:t>- Bảng chào giá trang thiết bị: Theo mẫu tại phụ lục 01 đính kèm;</w:t>
      </w:r>
    </w:p>
    <w:p w:rsidR="003D66FB" w:rsidRPr="00542402" w:rsidRDefault="003D66FB" w:rsidP="004430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Giá tra cứu hàng hóa, trang thiết bị y tế do đơn vị sản xuất, kinh doanh thực hiện công </w:t>
      </w:r>
      <w:r w:rsidR="00DD0296">
        <w:rPr>
          <w:sz w:val="28"/>
          <w:szCs w:val="28"/>
          <w:lang w:val="en-US"/>
        </w:rPr>
        <w:t>khai, niêm yết giá còn hiệu lực trên Cổng thông tin điện tử của cơ quan có thẩm quyền</w:t>
      </w:r>
      <w:r w:rsidR="00EE2A8C">
        <w:rPr>
          <w:sz w:val="28"/>
          <w:szCs w:val="28"/>
          <w:lang w:val="en-US"/>
        </w:rPr>
        <w:t>.</w:t>
      </w:r>
    </w:p>
    <w:p w:rsidR="00542402" w:rsidRPr="00542402" w:rsidRDefault="00542402" w:rsidP="004430D5">
      <w:pPr>
        <w:ind w:firstLine="720"/>
        <w:jc w:val="both"/>
        <w:rPr>
          <w:sz w:val="28"/>
          <w:szCs w:val="28"/>
          <w:lang w:val="en-US"/>
        </w:rPr>
      </w:pPr>
      <w:r w:rsidRPr="00542402">
        <w:rPr>
          <w:sz w:val="28"/>
          <w:szCs w:val="28"/>
          <w:lang w:val="en-US"/>
        </w:rPr>
        <w:t>- Cataloge, cấu hình, tính năng kỹ thuật của hàng hóa, trang thiết bị y tế,</w:t>
      </w:r>
      <w:r w:rsidR="00153AF1">
        <w:rPr>
          <w:sz w:val="28"/>
          <w:szCs w:val="28"/>
          <w:lang w:val="en-US"/>
        </w:rPr>
        <w:t xml:space="preserve"> </w:t>
      </w:r>
      <w:r w:rsidRPr="00542402">
        <w:rPr>
          <w:sz w:val="28"/>
          <w:szCs w:val="28"/>
          <w:lang w:val="en-US"/>
        </w:rPr>
        <w:t>dịch vụ kèm theo;</w:t>
      </w:r>
    </w:p>
    <w:p w:rsidR="00542402" w:rsidRDefault="00542402" w:rsidP="004430D5">
      <w:pPr>
        <w:ind w:firstLine="720"/>
        <w:jc w:val="both"/>
        <w:rPr>
          <w:sz w:val="28"/>
          <w:szCs w:val="28"/>
          <w:lang w:val="en-US"/>
        </w:rPr>
      </w:pPr>
      <w:r w:rsidRPr="00542402">
        <w:rPr>
          <w:sz w:val="28"/>
          <w:szCs w:val="28"/>
          <w:lang w:val="en-US"/>
        </w:rPr>
        <w:t>- Giấy phép đăng ký kinh doanh của tổ chức, đơn vị báo giá.</w:t>
      </w:r>
    </w:p>
    <w:p w:rsidR="00542402" w:rsidRPr="00542402" w:rsidRDefault="00542402" w:rsidP="00E66DC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B75D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2"/>
          <w:lang w:val="en-US"/>
        </w:rPr>
        <w:t>D</w:t>
      </w:r>
      <w:r w:rsidRPr="00542402">
        <w:rPr>
          <w:sz w:val="28"/>
          <w:szCs w:val="22"/>
          <w:lang w:val="en-US"/>
        </w:rPr>
        <w:t>anh mục và yêu cầu cấu hình, kỹ thuật các trang thiết bị mời báo cáo:</w:t>
      </w:r>
    </w:p>
    <w:p w:rsidR="00542402" w:rsidRPr="00542402" w:rsidRDefault="00542402" w:rsidP="004430D5">
      <w:pPr>
        <w:ind w:firstLine="720"/>
        <w:jc w:val="both"/>
        <w:rPr>
          <w:sz w:val="28"/>
          <w:szCs w:val="22"/>
          <w:lang w:val="en-US"/>
        </w:rPr>
      </w:pPr>
      <w:r w:rsidRPr="00542402">
        <w:rPr>
          <w:sz w:val="28"/>
          <w:szCs w:val="22"/>
          <w:lang w:val="en-US"/>
        </w:rPr>
        <w:t>- Danh mục trang thiết bị: Theo phụ lục 02 đính kèm;</w:t>
      </w:r>
    </w:p>
    <w:p w:rsidR="002B75D6" w:rsidRDefault="00542402" w:rsidP="002B75D6">
      <w:pPr>
        <w:ind w:firstLine="720"/>
        <w:jc w:val="both"/>
        <w:rPr>
          <w:sz w:val="28"/>
          <w:szCs w:val="22"/>
          <w:lang w:val="en-US"/>
        </w:rPr>
      </w:pPr>
      <w:r w:rsidRPr="00542402">
        <w:rPr>
          <w:sz w:val="28"/>
          <w:szCs w:val="22"/>
          <w:lang w:val="en-US"/>
        </w:rPr>
        <w:t>- Cấu hình, tính năng kỹ thuật: Theo phụ lục 03 đính kèm.</w:t>
      </w:r>
    </w:p>
    <w:p w:rsidR="005C05BC" w:rsidRPr="00542402" w:rsidRDefault="005C05BC" w:rsidP="002B75D6">
      <w:pPr>
        <w:ind w:firstLine="720"/>
        <w:jc w:val="both"/>
        <w:rPr>
          <w:sz w:val="28"/>
          <w:szCs w:val="22"/>
          <w:lang w:val="en-US"/>
        </w:rPr>
      </w:pPr>
      <w:r w:rsidRPr="00542402">
        <w:rPr>
          <w:sz w:val="28"/>
          <w:szCs w:val="22"/>
          <w:lang w:val="en-US"/>
        </w:rPr>
        <w:t>3. Thời gian, địa điểm và phương thức nhận báo giá:</w:t>
      </w:r>
    </w:p>
    <w:p w:rsidR="005C05BC" w:rsidRPr="00542402" w:rsidRDefault="005C05BC" w:rsidP="00D65CDF">
      <w:pPr>
        <w:ind w:firstLine="720"/>
        <w:jc w:val="both"/>
        <w:rPr>
          <w:sz w:val="28"/>
          <w:szCs w:val="22"/>
          <w:lang w:val="en-US"/>
        </w:rPr>
      </w:pPr>
      <w:r w:rsidRPr="00542402">
        <w:rPr>
          <w:sz w:val="28"/>
          <w:szCs w:val="22"/>
          <w:lang w:val="en-US"/>
        </w:rPr>
        <w:t>- Thời gian</w:t>
      </w:r>
      <w:r w:rsidR="00DD0296">
        <w:rPr>
          <w:sz w:val="28"/>
          <w:szCs w:val="22"/>
          <w:lang w:val="en-US"/>
        </w:rPr>
        <w:t xml:space="preserve"> nhận báo giá: Trước ngày 04/08/2023</w:t>
      </w:r>
    </w:p>
    <w:p w:rsidR="005C05BC" w:rsidRPr="00542402" w:rsidRDefault="005C05BC" w:rsidP="00D65CDF">
      <w:pPr>
        <w:ind w:firstLine="720"/>
        <w:jc w:val="both"/>
        <w:rPr>
          <w:sz w:val="28"/>
          <w:szCs w:val="22"/>
          <w:lang w:val="en-US"/>
        </w:rPr>
      </w:pPr>
      <w:r w:rsidRPr="00542402">
        <w:rPr>
          <w:sz w:val="28"/>
          <w:szCs w:val="22"/>
          <w:lang w:val="en-US"/>
        </w:rPr>
        <w:t>- Địa điểm nhận báo giá:</w:t>
      </w:r>
      <w:r w:rsidR="00D74FEA">
        <w:rPr>
          <w:sz w:val="28"/>
          <w:szCs w:val="22"/>
          <w:lang w:val="en-US"/>
        </w:rPr>
        <w:t xml:space="preserve"> Khoa dược-TTB-VTYT – Trung tâm y tế huyện Phú Ninh. </w:t>
      </w:r>
      <w:r w:rsidR="00D74FEA" w:rsidRPr="00BB7D85">
        <w:rPr>
          <w:i/>
          <w:sz w:val="28"/>
          <w:szCs w:val="22"/>
          <w:lang w:val="en-US"/>
        </w:rPr>
        <w:t>(</w:t>
      </w:r>
      <w:r w:rsidR="00B622B2" w:rsidRPr="00BB7D85">
        <w:rPr>
          <w:i/>
          <w:sz w:val="28"/>
          <w:szCs w:val="22"/>
          <w:lang w:val="en-US"/>
        </w:rPr>
        <w:t xml:space="preserve">Địa chỉ: </w:t>
      </w:r>
      <w:r w:rsidR="00D74FEA" w:rsidRPr="00BB7D85">
        <w:rPr>
          <w:i/>
          <w:sz w:val="28"/>
          <w:szCs w:val="22"/>
          <w:lang w:val="en-US"/>
        </w:rPr>
        <w:t>Thị trấn Phú Thịnh, huyện Phú Ninh, tỉnh Quảng Nam).</w:t>
      </w:r>
    </w:p>
    <w:p w:rsidR="005C05BC" w:rsidRPr="00542402" w:rsidRDefault="00D65CDF" w:rsidP="00D65CDF">
      <w:pPr>
        <w:ind w:firstLine="720"/>
        <w:jc w:val="both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 xml:space="preserve">- </w:t>
      </w:r>
      <w:r w:rsidR="005C05BC" w:rsidRPr="00542402">
        <w:rPr>
          <w:sz w:val="28"/>
          <w:szCs w:val="22"/>
          <w:lang w:val="en-US"/>
        </w:rPr>
        <w:t xml:space="preserve">Điện thoại liên hệ: </w:t>
      </w:r>
    </w:p>
    <w:p w:rsidR="005C05BC" w:rsidRPr="00542402" w:rsidRDefault="005C05BC" w:rsidP="00D65CDF">
      <w:pPr>
        <w:ind w:firstLine="720"/>
        <w:jc w:val="both"/>
        <w:rPr>
          <w:sz w:val="28"/>
          <w:szCs w:val="22"/>
          <w:lang w:val="en-US"/>
        </w:rPr>
      </w:pPr>
      <w:r w:rsidRPr="00542402">
        <w:rPr>
          <w:sz w:val="28"/>
          <w:szCs w:val="22"/>
          <w:lang w:val="en-US"/>
        </w:rPr>
        <w:t>- Giá chào đã bao gồm các loại thuế, chi phí vận chuyển, lắp đặt, kiểm định,</w:t>
      </w:r>
      <w:r w:rsidR="006E3317">
        <w:rPr>
          <w:sz w:val="28"/>
          <w:szCs w:val="22"/>
          <w:lang w:val="en-US"/>
        </w:rPr>
        <w:t xml:space="preserve"> </w:t>
      </w:r>
      <w:r w:rsidRPr="00542402">
        <w:rPr>
          <w:sz w:val="28"/>
          <w:szCs w:val="22"/>
          <w:lang w:val="en-US"/>
        </w:rPr>
        <w:t>hiệu chuẩn, kiểm tra an ninh, an toàn; bảo trì, bảo hành (ghi rõ thời gian bảo</w:t>
      </w:r>
      <w:r w:rsidR="0076316C">
        <w:rPr>
          <w:sz w:val="28"/>
          <w:szCs w:val="22"/>
          <w:lang w:val="en-US"/>
        </w:rPr>
        <w:t xml:space="preserve"> </w:t>
      </w:r>
      <w:r w:rsidRPr="00542402">
        <w:rPr>
          <w:sz w:val="28"/>
          <w:szCs w:val="22"/>
          <w:lang w:val="en-US"/>
        </w:rPr>
        <w:t>hành) và các chi phí khác.</w:t>
      </w:r>
    </w:p>
    <w:p w:rsidR="005C05BC" w:rsidRPr="00542402" w:rsidRDefault="009D15C7" w:rsidP="00E66DC0">
      <w:pPr>
        <w:ind w:firstLine="720"/>
        <w:jc w:val="both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>Trung tâm y</w:t>
      </w:r>
      <w:r w:rsidR="00907BFD">
        <w:rPr>
          <w:sz w:val="28"/>
          <w:szCs w:val="22"/>
          <w:lang w:val="en-US"/>
        </w:rPr>
        <w:t xml:space="preserve"> tế huyện Phú Ninh</w:t>
      </w:r>
      <w:r w:rsidR="005C05BC" w:rsidRPr="00542402">
        <w:rPr>
          <w:sz w:val="28"/>
          <w:szCs w:val="22"/>
          <w:lang w:val="en-US"/>
        </w:rPr>
        <w:t xml:space="preserve"> rất m</w:t>
      </w:r>
      <w:r w:rsidR="00DD0296">
        <w:rPr>
          <w:sz w:val="28"/>
          <w:szCs w:val="22"/>
          <w:lang w:val="en-US"/>
        </w:rPr>
        <w:t>ong nhận được hồ sơ báo giá của</w:t>
      </w:r>
      <w:r w:rsidR="005C05BC" w:rsidRPr="00542402">
        <w:rPr>
          <w:sz w:val="28"/>
          <w:szCs w:val="22"/>
          <w:lang w:val="en-US"/>
        </w:rPr>
        <w:t xml:space="preserve"> đơn vị</w:t>
      </w:r>
      <w:r w:rsidR="00D97B7A">
        <w:rPr>
          <w:sz w:val="28"/>
          <w:szCs w:val="22"/>
          <w:lang w:val="en-US"/>
        </w:rPr>
        <w:t>,</w:t>
      </w:r>
      <w:r w:rsidR="00DD0296">
        <w:rPr>
          <w:sz w:val="28"/>
          <w:szCs w:val="22"/>
          <w:lang w:val="en-US"/>
        </w:rPr>
        <w:t xml:space="preserve"> nhà cung cấp.</w:t>
      </w:r>
    </w:p>
    <w:p w:rsidR="00542402" w:rsidRPr="00542402" w:rsidRDefault="00542402" w:rsidP="007B4F2E">
      <w:pPr>
        <w:jc w:val="both"/>
        <w:rPr>
          <w:sz w:val="28"/>
          <w:szCs w:val="28"/>
          <w:lang w:val="en-US"/>
        </w:rPr>
      </w:pPr>
    </w:p>
    <w:p w:rsidR="007B4F2E" w:rsidRPr="00156B51" w:rsidRDefault="007B4F2E" w:rsidP="007B4F2E">
      <w:pPr>
        <w:widowControl w:val="0"/>
        <w:autoSpaceDE w:val="0"/>
        <w:autoSpaceDN w:val="0"/>
        <w:rPr>
          <w:b/>
          <w:sz w:val="28"/>
          <w:szCs w:val="28"/>
          <w:lang w:val="en-US"/>
        </w:rPr>
      </w:pPr>
      <w:r w:rsidRPr="007B4F2E">
        <w:rPr>
          <w:b/>
          <w:sz w:val="24"/>
          <w:szCs w:val="24"/>
          <w:lang w:val="en-US"/>
        </w:rPr>
        <w:t>Nơi nhận: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</w:t>
      </w:r>
      <w:r w:rsidR="00CD6C3C">
        <w:rPr>
          <w:b/>
          <w:sz w:val="24"/>
          <w:szCs w:val="24"/>
          <w:lang w:val="en-US"/>
        </w:rPr>
        <w:t xml:space="preserve">      </w:t>
      </w:r>
      <w:r w:rsidRPr="00156B51">
        <w:rPr>
          <w:b/>
          <w:sz w:val="28"/>
          <w:szCs w:val="28"/>
          <w:lang w:val="en-US"/>
        </w:rPr>
        <w:t>GIÁM ĐỐC</w:t>
      </w:r>
    </w:p>
    <w:p w:rsidR="007B4F2E" w:rsidRPr="00E84D56" w:rsidRDefault="007B4F2E" w:rsidP="007B4F2E">
      <w:pPr>
        <w:widowControl w:val="0"/>
        <w:autoSpaceDE w:val="0"/>
        <w:autoSpaceDN w:val="0"/>
        <w:rPr>
          <w:sz w:val="22"/>
          <w:szCs w:val="22"/>
          <w:lang w:val="en-US"/>
        </w:rPr>
      </w:pPr>
      <w:r w:rsidRPr="00E84D56">
        <w:rPr>
          <w:sz w:val="22"/>
          <w:szCs w:val="22"/>
          <w:lang w:val="en-US"/>
        </w:rPr>
        <w:t xml:space="preserve">- </w:t>
      </w:r>
      <w:r w:rsidR="00AD453B">
        <w:rPr>
          <w:sz w:val="22"/>
          <w:szCs w:val="22"/>
          <w:lang w:val="en-US"/>
        </w:rPr>
        <w:t>Như phần k/g</w:t>
      </w:r>
      <w:r w:rsidRPr="00E84D56">
        <w:rPr>
          <w:sz w:val="22"/>
          <w:szCs w:val="22"/>
          <w:lang w:val="en-US"/>
        </w:rPr>
        <w:t>;</w:t>
      </w:r>
    </w:p>
    <w:p w:rsidR="00542402" w:rsidRPr="00E84D56" w:rsidRDefault="004C7001" w:rsidP="007B4F2E">
      <w:pPr>
        <w:widowControl w:val="0"/>
        <w:autoSpaceDE w:val="0"/>
        <w:autoSpaceDN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Lưu VT, </w:t>
      </w:r>
      <w:r w:rsidR="007B4F2E" w:rsidRPr="00E84D56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ược-TTB-VTYT</w:t>
      </w:r>
      <w:r w:rsidR="007B4F2E" w:rsidRPr="00E84D56">
        <w:rPr>
          <w:sz w:val="22"/>
          <w:szCs w:val="22"/>
          <w:lang w:val="en-US"/>
        </w:rPr>
        <w:t>.</w:t>
      </w:r>
    </w:p>
    <w:p w:rsidR="00542402" w:rsidRPr="005104A7" w:rsidRDefault="00542402" w:rsidP="00542402">
      <w:pPr>
        <w:rPr>
          <w:sz w:val="28"/>
          <w:szCs w:val="22"/>
          <w:lang w:val="en-US"/>
        </w:rPr>
        <w:sectPr w:rsidR="00542402" w:rsidRPr="005104A7" w:rsidSect="0054789D">
          <w:footerReference w:type="default" r:id="rId8"/>
          <w:pgSz w:w="11907" w:h="16840" w:code="9"/>
          <w:pgMar w:top="720" w:right="1008" w:bottom="1152" w:left="1699" w:header="0" w:footer="0" w:gutter="0"/>
          <w:cols w:space="720"/>
          <w:docGrid w:linePitch="275"/>
        </w:sectPr>
      </w:pPr>
    </w:p>
    <w:p w:rsidR="00542402" w:rsidRDefault="00542402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E0488E" w:rsidP="004D59A3">
      <w:pPr>
        <w:jc w:val="center"/>
        <w:rPr>
          <w:b/>
          <w:sz w:val="28"/>
          <w:szCs w:val="22"/>
          <w:lang w:val="en-US"/>
        </w:rPr>
      </w:pPr>
      <w:r>
        <w:rPr>
          <w:b/>
          <w:sz w:val="28"/>
          <w:szCs w:val="22"/>
        </w:rPr>
        <w:t xml:space="preserve">PHỤ LỤC </w:t>
      </w:r>
      <w:r>
        <w:rPr>
          <w:b/>
          <w:sz w:val="28"/>
          <w:szCs w:val="22"/>
          <w:lang w:val="en-US"/>
        </w:rPr>
        <w:t>1</w:t>
      </w:r>
    </w:p>
    <w:p w:rsidR="00E0488E" w:rsidRPr="004D59A3" w:rsidRDefault="00E0488E" w:rsidP="004D59A3">
      <w:pPr>
        <w:jc w:val="center"/>
        <w:rPr>
          <w:b/>
          <w:sz w:val="28"/>
          <w:szCs w:val="22"/>
          <w:lang w:val="en-US"/>
        </w:rPr>
      </w:pPr>
    </w:p>
    <w:p w:rsidR="00E0488E" w:rsidRPr="00E0488E" w:rsidRDefault="00E0488E" w:rsidP="00E0488E">
      <w:pPr>
        <w:spacing w:after="240"/>
        <w:jc w:val="center"/>
        <w:rPr>
          <w:b/>
          <w:sz w:val="28"/>
          <w:szCs w:val="28"/>
          <w:lang w:val="en-US"/>
        </w:rPr>
      </w:pPr>
      <w:r w:rsidRPr="00E0488E">
        <w:rPr>
          <w:b/>
          <w:sz w:val="28"/>
          <w:szCs w:val="28"/>
          <w:lang w:val="en-US"/>
        </w:rPr>
        <w:t>BIỂU MẪU BÁO GIÁ TRANG THIẾT BỊ</w:t>
      </w:r>
    </w:p>
    <w:p w:rsidR="00E0488E" w:rsidRPr="00A202D2" w:rsidRDefault="00E0488E" w:rsidP="00E0488E">
      <w:pPr>
        <w:spacing w:after="240"/>
        <w:jc w:val="center"/>
        <w:rPr>
          <w:i/>
          <w:sz w:val="28"/>
          <w:szCs w:val="28"/>
          <w:lang w:val="en-US"/>
        </w:rPr>
      </w:pPr>
      <w:r w:rsidRPr="00A202D2">
        <w:rPr>
          <w:i/>
          <w:sz w:val="28"/>
          <w:szCs w:val="28"/>
          <w:lang w:val="en-US"/>
        </w:rPr>
        <w:t xml:space="preserve">(Kèm theo </w:t>
      </w:r>
      <w:r w:rsidR="00CF552C" w:rsidRPr="00A202D2">
        <w:rPr>
          <w:i/>
          <w:sz w:val="28"/>
          <w:szCs w:val="28"/>
          <w:lang w:val="en-US"/>
        </w:rPr>
        <w:t>Thư mời báo giá</w:t>
      </w:r>
      <w:r w:rsidRPr="00A202D2">
        <w:rPr>
          <w:i/>
          <w:sz w:val="28"/>
          <w:szCs w:val="28"/>
          <w:lang w:val="en-US"/>
        </w:rPr>
        <w:t xml:space="preserve"> số ………</w:t>
      </w:r>
      <w:r w:rsidR="00CF552C" w:rsidRPr="00A202D2">
        <w:rPr>
          <w:i/>
          <w:sz w:val="28"/>
          <w:szCs w:val="28"/>
          <w:lang w:val="en-US"/>
        </w:rPr>
        <w:t>/TM-TTYT</w:t>
      </w:r>
      <w:r w:rsidR="00330118" w:rsidRPr="00A202D2">
        <w:rPr>
          <w:i/>
          <w:sz w:val="28"/>
          <w:szCs w:val="28"/>
          <w:lang w:val="en-US"/>
        </w:rPr>
        <w:t xml:space="preserve"> của Trung tâm y tế huyện Phú Ninh</w:t>
      </w:r>
      <w:r w:rsidRPr="00A202D2">
        <w:rPr>
          <w:i/>
          <w:sz w:val="28"/>
          <w:szCs w:val="28"/>
          <w:lang w:val="en-US"/>
        </w:rPr>
        <w:t>)</w:t>
      </w:r>
    </w:p>
    <w:p w:rsidR="00E0488E" w:rsidRPr="00E0488E" w:rsidRDefault="00E0488E" w:rsidP="00E0488E">
      <w:pPr>
        <w:jc w:val="center"/>
        <w:rPr>
          <w:sz w:val="28"/>
          <w:szCs w:val="28"/>
        </w:rPr>
      </w:pPr>
      <w:r w:rsidRPr="00E0488E">
        <w:rPr>
          <w:sz w:val="28"/>
          <w:szCs w:val="28"/>
        </w:rPr>
        <w:t>Tên đơn vị:...................................................................................................................................................................................</w:t>
      </w:r>
    </w:p>
    <w:p w:rsidR="00E0488E" w:rsidRPr="00E0488E" w:rsidRDefault="00E0488E" w:rsidP="00E0488E">
      <w:pPr>
        <w:jc w:val="center"/>
        <w:rPr>
          <w:sz w:val="28"/>
          <w:szCs w:val="28"/>
        </w:rPr>
      </w:pPr>
      <w:r w:rsidRPr="00E0488E">
        <w:rPr>
          <w:sz w:val="28"/>
          <w:szCs w:val="28"/>
        </w:rPr>
        <w:t>Địa chỉ:.........................................................................................................................................................................................</w:t>
      </w:r>
    </w:p>
    <w:p w:rsidR="00E0488E" w:rsidRPr="00E0488E" w:rsidRDefault="00E0488E" w:rsidP="00E0488E">
      <w:pPr>
        <w:jc w:val="center"/>
        <w:rPr>
          <w:sz w:val="28"/>
          <w:szCs w:val="28"/>
          <w:lang w:val="en-US"/>
        </w:rPr>
      </w:pPr>
      <w:r w:rsidRPr="00E0488E">
        <w:rPr>
          <w:sz w:val="28"/>
          <w:szCs w:val="28"/>
        </w:rPr>
        <w:t xml:space="preserve">Điện thoại liên hệ:......................................................................................................................................................................... </w:t>
      </w:r>
    </w:p>
    <w:p w:rsidR="00E0488E" w:rsidRPr="004D59A3" w:rsidRDefault="00E0488E" w:rsidP="004D59A3">
      <w:pPr>
        <w:spacing w:after="240"/>
        <w:jc w:val="center"/>
        <w:rPr>
          <w:i/>
          <w:sz w:val="24"/>
          <w:szCs w:val="22"/>
          <w:lang w:val="en-US"/>
        </w:rPr>
      </w:pPr>
    </w:p>
    <w:tbl>
      <w:tblPr>
        <w:tblW w:w="14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569"/>
        <w:gridCol w:w="900"/>
        <w:gridCol w:w="1080"/>
        <w:gridCol w:w="1170"/>
        <w:gridCol w:w="1530"/>
        <w:gridCol w:w="1530"/>
        <w:gridCol w:w="1610"/>
        <w:gridCol w:w="1224"/>
        <w:gridCol w:w="1412"/>
      </w:tblGrid>
      <w:tr w:rsidR="00ED5EC5" w:rsidRPr="004D59A3" w:rsidTr="00ED5EC5">
        <w:trPr>
          <w:trHeight w:val="623"/>
        </w:trPr>
        <w:tc>
          <w:tcPr>
            <w:tcW w:w="70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STT</w:t>
            </w:r>
          </w:p>
        </w:tc>
        <w:tc>
          <w:tcPr>
            <w:tcW w:w="356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E0488E" w:rsidRDefault="0089427B" w:rsidP="008428A6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Tên trang thiết</w:t>
            </w:r>
            <w:r w:rsidR="008428A6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iCs/>
                <w:sz w:val="24"/>
                <w:szCs w:val="24"/>
                <w:lang w:val="en-US"/>
              </w:rPr>
              <w:t>bị/chủng loại</w:t>
            </w:r>
            <w:r w:rsidR="008428A6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iCs/>
                <w:sz w:val="24"/>
                <w:szCs w:val="24"/>
                <w:lang w:val="en-US"/>
              </w:rPr>
              <w:t>(model)/Hãng sản</w:t>
            </w:r>
            <w:r w:rsidR="008428A6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iCs/>
                <w:sz w:val="24"/>
                <w:szCs w:val="24"/>
                <w:lang w:val="en-US"/>
              </w:rPr>
              <w:t>xuất/Nước sản</w:t>
            </w:r>
            <w:r w:rsidR="008428A6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iCs/>
                <w:sz w:val="24"/>
                <w:szCs w:val="24"/>
                <w:lang w:val="en-US"/>
              </w:rPr>
              <w:t>xuất/Năm sản xuất/</w:t>
            </w: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Tiêu chuẩn chất lượng/</w:t>
            </w:r>
          </w:p>
          <w:p w:rsidR="0089427B" w:rsidRPr="004D59A3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Thời gian bảo hành</w:t>
            </w:r>
          </w:p>
        </w:tc>
        <w:tc>
          <w:tcPr>
            <w:tcW w:w="90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Đơn vị</w:t>
            </w:r>
          </w:p>
          <w:p w:rsidR="0089427B" w:rsidRPr="004D59A3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tính</w:t>
            </w:r>
          </w:p>
        </w:tc>
        <w:tc>
          <w:tcPr>
            <w:tcW w:w="108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Số</w:t>
            </w:r>
          </w:p>
          <w:p w:rsidR="0089427B" w:rsidRPr="004D59A3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Đơn</w:t>
            </w: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giá</w:t>
            </w:r>
          </w:p>
          <w:p w:rsidR="0089427B" w:rsidRPr="004D59A3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(VNĐ)</w:t>
            </w:r>
          </w:p>
        </w:tc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Thành</w:t>
            </w:r>
          </w:p>
          <w:p w:rsidR="0089427B" w:rsidRPr="00E0488E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tiền</w:t>
            </w:r>
          </w:p>
          <w:p w:rsidR="0089427B" w:rsidRPr="004D59A3" w:rsidRDefault="0089427B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(VNĐ)</w:t>
            </w:r>
          </w:p>
        </w:tc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  <w:p w:rsidR="00E0488E" w:rsidRP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Đặc tính kỹ</w:t>
            </w:r>
          </w:p>
          <w:p w:rsidR="00E0488E" w:rsidRPr="00E0488E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thuật/Tài</w:t>
            </w:r>
          </w:p>
          <w:p w:rsidR="0089427B" w:rsidRPr="004D59A3" w:rsidRDefault="00E0488E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0488E">
              <w:rPr>
                <w:b/>
                <w:iCs/>
                <w:sz w:val="24"/>
                <w:szCs w:val="24"/>
                <w:lang w:val="en-US"/>
              </w:rPr>
              <w:t>liệu kỹ thuật</w:t>
            </w:r>
          </w:p>
        </w:tc>
        <w:tc>
          <w:tcPr>
            <w:tcW w:w="42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2D7490" w:rsidP="00ED5EC5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Thông tin trang thiết bị y</w:t>
            </w:r>
            <w:r w:rsidR="00E0488E" w:rsidRPr="00E0488E">
              <w:rPr>
                <w:b/>
                <w:iCs/>
                <w:sz w:val="24"/>
                <w:szCs w:val="24"/>
                <w:lang w:val="en-US"/>
              </w:rPr>
              <w:t xml:space="preserve"> tế</w:t>
            </w:r>
          </w:p>
        </w:tc>
      </w:tr>
      <w:tr w:rsidR="00ED5EC5" w:rsidRPr="004D59A3" w:rsidTr="00ED5EC5">
        <w:trPr>
          <w:trHeight w:val="623"/>
        </w:trPr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69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488E" w:rsidRPr="00E0488E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Số đăng ký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sz w:val="24"/>
                <w:szCs w:val="24"/>
                <w:lang w:val="en-US"/>
              </w:rPr>
              <w:t>lưu</w:t>
            </w:r>
          </w:p>
          <w:p w:rsidR="0089427B" w:rsidRPr="004D59A3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hành/Giấy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sz w:val="24"/>
                <w:szCs w:val="24"/>
                <w:lang w:val="en-US"/>
              </w:rPr>
              <w:t>phép nhập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0488E">
              <w:rPr>
                <w:b/>
                <w:sz w:val="24"/>
                <w:szCs w:val="24"/>
                <w:lang w:val="en-US"/>
              </w:rPr>
              <w:t>khẩu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488E" w:rsidRPr="00E0488E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Phân loại</w:t>
            </w:r>
          </w:p>
          <w:p w:rsidR="0089427B" w:rsidRPr="004D59A3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TTBYT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488E" w:rsidRPr="00E0488E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Đường</w:t>
            </w:r>
          </w:p>
          <w:p w:rsidR="00E0488E" w:rsidRPr="00E0488E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link kê</w:t>
            </w:r>
          </w:p>
          <w:p w:rsidR="00E0488E" w:rsidRPr="00E0488E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khai giá</w:t>
            </w:r>
          </w:p>
          <w:p w:rsidR="0089427B" w:rsidRPr="004D59A3" w:rsidRDefault="00E0488E" w:rsidP="00ED5EC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488E">
              <w:rPr>
                <w:b/>
                <w:sz w:val="24"/>
                <w:szCs w:val="24"/>
                <w:lang w:val="en-US"/>
              </w:rPr>
              <w:t>(nếu có)</w:t>
            </w:r>
          </w:p>
        </w:tc>
      </w:tr>
      <w:tr w:rsidR="00051DE4" w:rsidRPr="004D59A3" w:rsidTr="00ED118D">
        <w:trPr>
          <w:trHeight w:val="351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69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7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DE4" w:rsidRPr="00051DE4" w:rsidRDefault="00051DE4" w:rsidP="00ED5E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ED5EC5" w:rsidRPr="004D59A3" w:rsidTr="00ED5EC5">
        <w:trPr>
          <w:trHeight w:val="623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9B7221">
            <w:pPr>
              <w:jc w:val="center"/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9B7221">
            <w:pPr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Máy phân tích HbA1C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9B7221">
            <w:pPr>
              <w:jc w:val="center"/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Máy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27B" w:rsidRPr="004D59A3" w:rsidRDefault="0089427B" w:rsidP="009B7221">
            <w:pPr>
              <w:jc w:val="center"/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</w:tr>
      <w:tr w:rsidR="00ED5EC5" w:rsidRPr="004D59A3" w:rsidTr="00ED5EC5">
        <w:trPr>
          <w:trHeight w:val="623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9B7221">
            <w:pPr>
              <w:jc w:val="center"/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9B7221">
            <w:pPr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Hoá chất đi kèm sử dụng với máy phân tích HbA1C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9B7221">
            <w:pPr>
              <w:jc w:val="center"/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Test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27B" w:rsidRPr="004D59A3" w:rsidRDefault="0089427B" w:rsidP="009B7221">
            <w:pPr>
              <w:jc w:val="center"/>
              <w:rPr>
                <w:sz w:val="24"/>
                <w:szCs w:val="24"/>
                <w:lang w:val="en-US"/>
              </w:rPr>
            </w:pPr>
            <w:r w:rsidRPr="004D59A3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9427B" w:rsidRPr="004D59A3" w:rsidRDefault="0089427B" w:rsidP="004D59A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D59A3" w:rsidRPr="00976947" w:rsidRDefault="007B4F2E" w:rsidP="004D59A3">
      <w:pPr>
        <w:spacing w:before="120"/>
        <w:jc w:val="both"/>
        <w:rPr>
          <w:i/>
          <w:sz w:val="24"/>
          <w:szCs w:val="24"/>
        </w:rPr>
      </w:pPr>
      <w:r w:rsidRPr="00976947">
        <w:rPr>
          <w:i/>
          <w:sz w:val="24"/>
          <w:szCs w:val="24"/>
          <w:lang w:val="en-US"/>
        </w:rPr>
        <w:t xml:space="preserve">           </w:t>
      </w:r>
      <w:r w:rsidR="004D59A3" w:rsidRPr="00976947">
        <w:rPr>
          <w:i/>
          <w:sz w:val="24"/>
          <w:szCs w:val="24"/>
        </w:rPr>
        <w:t>(14). Phân loại: Phân loại TTBYT theo Thông tư 39/2016/TT-BYT quy định chi tiết về việ phân loại TTBYT.</w:t>
      </w: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40103" w:rsidRPr="007F0E47" w:rsidRDefault="00440103" w:rsidP="00440103">
      <w:pPr>
        <w:jc w:val="center"/>
        <w:rPr>
          <w:sz w:val="28"/>
          <w:szCs w:val="28"/>
          <w:lang w:val="en-US"/>
        </w:rPr>
      </w:pPr>
      <w:r w:rsidRPr="007F0E47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6A5B1D">
        <w:rPr>
          <w:sz w:val="28"/>
          <w:szCs w:val="28"/>
          <w:lang w:val="en-US"/>
        </w:rPr>
        <w:t xml:space="preserve">                 </w:t>
      </w:r>
      <w:r w:rsidRPr="007F0E47">
        <w:rPr>
          <w:sz w:val="28"/>
          <w:szCs w:val="28"/>
          <w:lang w:val="en-US"/>
        </w:rPr>
        <w:t xml:space="preserve">  .................., ngà</w:t>
      </w:r>
      <w:r w:rsidR="000D3E86">
        <w:rPr>
          <w:sz w:val="28"/>
          <w:szCs w:val="28"/>
          <w:lang w:val="en-US"/>
        </w:rPr>
        <w:t xml:space="preserve">y      </w:t>
      </w:r>
      <w:r w:rsidRPr="007F0E47">
        <w:rPr>
          <w:sz w:val="28"/>
          <w:szCs w:val="28"/>
          <w:lang w:val="en-US"/>
        </w:rPr>
        <w:t xml:space="preserve">tháng </w:t>
      </w:r>
      <w:r w:rsidR="000D3E86">
        <w:rPr>
          <w:sz w:val="28"/>
          <w:szCs w:val="28"/>
          <w:lang w:val="en-US"/>
        </w:rPr>
        <w:t xml:space="preserve">   </w:t>
      </w:r>
      <w:r w:rsidRPr="007F0E47">
        <w:rPr>
          <w:sz w:val="28"/>
          <w:szCs w:val="28"/>
          <w:lang w:val="en-US"/>
        </w:rPr>
        <w:t xml:space="preserve">  năm 2023</w:t>
      </w:r>
    </w:p>
    <w:p w:rsidR="004D59A3" w:rsidRPr="007F0E47" w:rsidRDefault="00440103" w:rsidP="00440103">
      <w:pPr>
        <w:jc w:val="center"/>
        <w:rPr>
          <w:sz w:val="28"/>
          <w:szCs w:val="28"/>
          <w:lang w:val="en-US"/>
        </w:rPr>
      </w:pPr>
      <w:r w:rsidRPr="007F0E47">
        <w:rPr>
          <w:sz w:val="28"/>
          <w:szCs w:val="28"/>
          <w:lang w:val="en-US"/>
        </w:rPr>
        <w:t xml:space="preserve">                                                                                              </w:t>
      </w:r>
      <w:r w:rsidR="006A5B1D">
        <w:rPr>
          <w:sz w:val="28"/>
          <w:szCs w:val="28"/>
          <w:lang w:val="en-US"/>
        </w:rPr>
        <w:t xml:space="preserve">                 </w:t>
      </w:r>
      <w:r w:rsidRPr="007F0E47">
        <w:rPr>
          <w:sz w:val="28"/>
          <w:szCs w:val="28"/>
          <w:lang w:val="en-US"/>
        </w:rPr>
        <w:t xml:space="preserve"> (Đại diện hợp pháp ký, ghi rõ họ tên và đóng dấu)</w:t>
      </w:r>
    </w:p>
    <w:p w:rsidR="004D59A3" w:rsidRPr="007F0E47" w:rsidRDefault="004D59A3" w:rsidP="00FE277B">
      <w:pPr>
        <w:jc w:val="center"/>
        <w:rPr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108"/>
        <w:tblW w:w="14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050"/>
        <w:gridCol w:w="2250"/>
        <w:gridCol w:w="1710"/>
        <w:gridCol w:w="5819"/>
      </w:tblGrid>
      <w:tr w:rsidR="00EE227B" w:rsidRPr="007B4F2E" w:rsidTr="00EE227B">
        <w:trPr>
          <w:trHeight w:val="60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lastRenderedPageBreak/>
              <w:t>STT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Tên hàng hóa</w:t>
            </w: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Đơn vị</w:t>
            </w: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tính</w:t>
            </w:r>
          </w:p>
        </w:tc>
        <w:tc>
          <w:tcPr>
            <w:tcW w:w="17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Số</w:t>
            </w: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lượng</w:t>
            </w:r>
          </w:p>
        </w:tc>
        <w:tc>
          <w:tcPr>
            <w:tcW w:w="581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Đặc tính kỹ</w:t>
            </w: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thuật/Tài</w:t>
            </w:r>
          </w:p>
          <w:p w:rsidR="00EE227B" w:rsidRPr="007B4F2E" w:rsidRDefault="00EE227B" w:rsidP="00EE227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7B4F2E">
              <w:rPr>
                <w:b/>
                <w:iCs/>
                <w:sz w:val="28"/>
                <w:szCs w:val="28"/>
                <w:lang w:val="en-US"/>
              </w:rPr>
              <w:t>liệu kỹ thuật</w:t>
            </w:r>
          </w:p>
        </w:tc>
      </w:tr>
      <w:tr w:rsidR="00EE227B" w:rsidRPr="007B4F2E" w:rsidTr="00EE227B">
        <w:trPr>
          <w:trHeight w:val="600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9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E227B" w:rsidRPr="007B4F2E" w:rsidTr="00EE227B">
        <w:trPr>
          <w:trHeight w:val="600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4F2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227B" w:rsidRPr="007B4F2E" w:rsidRDefault="00EE227B" w:rsidP="00EE227B">
            <w:pPr>
              <w:jc w:val="center"/>
              <w:rPr>
                <w:sz w:val="28"/>
                <w:szCs w:val="28"/>
                <w:lang w:val="en-US"/>
              </w:rPr>
            </w:pPr>
            <w:r w:rsidRPr="007B4F2E">
              <w:rPr>
                <w:sz w:val="28"/>
                <w:szCs w:val="28"/>
                <w:lang w:val="en-US"/>
              </w:rPr>
              <w:t>Máy phân tích HbA1C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227B" w:rsidRPr="007B4F2E" w:rsidRDefault="00EE227B" w:rsidP="00EE227B">
            <w:pPr>
              <w:jc w:val="center"/>
              <w:rPr>
                <w:sz w:val="28"/>
                <w:szCs w:val="28"/>
                <w:lang w:val="en-US"/>
              </w:rPr>
            </w:pPr>
            <w:r w:rsidRPr="007B4F2E">
              <w:rPr>
                <w:sz w:val="28"/>
                <w:szCs w:val="28"/>
                <w:lang w:val="en-US"/>
              </w:rPr>
              <w:t>Máy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227B" w:rsidRPr="007B4F2E" w:rsidRDefault="00EE227B" w:rsidP="00EE227B">
            <w:pPr>
              <w:jc w:val="center"/>
              <w:rPr>
                <w:sz w:val="28"/>
                <w:szCs w:val="28"/>
                <w:lang w:val="en-US"/>
              </w:rPr>
            </w:pPr>
            <w:r w:rsidRPr="007B4F2E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5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E227B" w:rsidRPr="00F06087" w:rsidRDefault="00EE227B" w:rsidP="00EE227B">
            <w:pPr>
              <w:rPr>
                <w:sz w:val="24"/>
                <w:szCs w:val="24"/>
              </w:rPr>
            </w:pPr>
            <w:r w:rsidRPr="00F06087">
              <w:rPr>
                <w:bCs/>
                <w:sz w:val="24"/>
                <w:szCs w:val="24"/>
              </w:rPr>
              <w:t>Thông số kỹ thuật:</w:t>
            </w:r>
            <w:r w:rsidRPr="00F06087">
              <w:rPr>
                <w:sz w:val="24"/>
                <w:szCs w:val="24"/>
              </w:rPr>
              <w:br/>
              <w:t>- Kích thước: 145*210*240 mm (D*R*C)</w:t>
            </w:r>
            <w:r w:rsidRPr="00F06087">
              <w:rPr>
                <w:sz w:val="24"/>
                <w:szCs w:val="24"/>
              </w:rPr>
              <w:br/>
              <w:t>- Khối lượng: 1.8 Kg</w:t>
            </w:r>
            <w:r w:rsidRPr="00F06087">
              <w:rPr>
                <w:sz w:val="24"/>
                <w:szCs w:val="24"/>
              </w:rPr>
              <w:br/>
              <w:t>- Màn hình: Cảm ứng LCD</w:t>
            </w:r>
            <w:r w:rsidRPr="00F06087">
              <w:rPr>
                <w:sz w:val="24"/>
                <w:szCs w:val="24"/>
              </w:rPr>
              <w:br/>
              <w:t>- Nguồn điện: AC: 100-240V, 50~60 Hz, 1.5A</w:t>
            </w:r>
            <w:r w:rsidRPr="00F06087">
              <w:rPr>
                <w:sz w:val="24"/>
                <w:szCs w:val="24"/>
              </w:rPr>
              <w:br/>
              <w:t>- Xét nghiệm thực hiện: HbA1c, Glycated Albumin, Albumin</w:t>
            </w:r>
            <w:r w:rsidRPr="00F06087">
              <w:rPr>
                <w:sz w:val="24"/>
                <w:szCs w:val="24"/>
              </w:rPr>
              <w:br/>
              <w:t>- Thời gian xét nghiệm: HbA1c &lt; 3 phút; Glycated Abumin &lt; 7 phút; Albumin &lt; 3 phút</w:t>
            </w:r>
            <w:r w:rsidRPr="00F06087">
              <w:rPr>
                <w:sz w:val="24"/>
                <w:szCs w:val="24"/>
              </w:rPr>
              <w:br/>
              <w:t>- Khoảng xét nghiệm: HbA1c: 3~15%,  9~140 mmol/mol, 39~384 mg/dL; Glycated Albumin 8~28%; Albumin: 20~50%</w:t>
            </w:r>
            <w:r w:rsidRPr="00F06087">
              <w:rPr>
                <w:sz w:val="24"/>
                <w:szCs w:val="24"/>
              </w:rPr>
              <w:br/>
              <w:t>- Đơn vị xét nghiệm: HbA1c: 0.1%, 0.1 mmol/mol, 1 mg/dL và 0.1 mmol/L; Glycated Albumin: 1%, Albumin 0.1 g/L</w:t>
            </w:r>
          </w:p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E227B" w:rsidRPr="007B4F2E" w:rsidTr="00EE227B">
        <w:trPr>
          <w:trHeight w:val="600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E227B" w:rsidRPr="007B4F2E" w:rsidRDefault="00EE227B" w:rsidP="00EE227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4F2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Pr="007B4F2E" w:rsidRDefault="00EE227B" w:rsidP="00EE227B">
            <w:pPr>
              <w:rPr>
                <w:sz w:val="28"/>
                <w:szCs w:val="28"/>
                <w:lang w:val="en-US"/>
              </w:rPr>
            </w:pPr>
            <w:r w:rsidRPr="007B4F2E">
              <w:rPr>
                <w:sz w:val="28"/>
                <w:szCs w:val="28"/>
                <w:lang w:val="en-US"/>
              </w:rPr>
              <w:t>Hoá chất đi kèm sử dụng với máy phân tích HbA1C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Pr="007B4F2E" w:rsidRDefault="00EE227B" w:rsidP="00EE227B">
            <w:pPr>
              <w:jc w:val="center"/>
              <w:rPr>
                <w:sz w:val="28"/>
                <w:szCs w:val="28"/>
                <w:lang w:val="en-US"/>
              </w:rPr>
            </w:pPr>
            <w:r w:rsidRPr="007B4F2E">
              <w:rPr>
                <w:sz w:val="28"/>
                <w:szCs w:val="28"/>
                <w:lang w:val="en-US"/>
              </w:rPr>
              <w:t>Test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Pr="007B4F2E" w:rsidRDefault="00EE227B" w:rsidP="00EE227B">
            <w:pPr>
              <w:jc w:val="center"/>
              <w:rPr>
                <w:sz w:val="28"/>
                <w:szCs w:val="28"/>
                <w:lang w:val="en-US"/>
              </w:rPr>
            </w:pPr>
            <w:r w:rsidRPr="007B4F2E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5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E227B" w:rsidRDefault="00EE227B" w:rsidP="00EE227B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- </w:t>
            </w:r>
            <w:r>
              <w:t>ISO 13485 hoặc tương đương</w:t>
            </w:r>
          </w:p>
          <w:p w:rsidR="00EE227B" w:rsidRPr="007B4F2E" w:rsidRDefault="00EE227B" w:rsidP="00EE227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8A70B4">
              <w:rPr>
                <w:sz w:val="28"/>
                <w:szCs w:val="28"/>
                <w:lang w:val="en-US"/>
              </w:rPr>
              <w:t>Tương thích với máy đi kèm</w:t>
            </w:r>
          </w:p>
        </w:tc>
      </w:tr>
    </w:tbl>
    <w:p w:rsidR="004D59A3" w:rsidRDefault="004D59A3" w:rsidP="00EE227B">
      <w:pPr>
        <w:rPr>
          <w:b/>
          <w:sz w:val="28"/>
          <w:szCs w:val="28"/>
          <w:lang w:val="en-US"/>
        </w:rPr>
      </w:pPr>
    </w:p>
    <w:p w:rsidR="00EE227B" w:rsidRPr="00440103" w:rsidRDefault="00EE227B" w:rsidP="00EE227B">
      <w:pPr>
        <w:jc w:val="center"/>
        <w:rPr>
          <w:b/>
          <w:sz w:val="28"/>
          <w:szCs w:val="28"/>
          <w:lang w:val="en-US"/>
        </w:rPr>
      </w:pPr>
      <w:r w:rsidRPr="00440103">
        <w:rPr>
          <w:b/>
          <w:sz w:val="28"/>
          <w:szCs w:val="28"/>
          <w:lang w:val="en-US"/>
        </w:rPr>
        <w:t>DANH MỤC</w:t>
      </w:r>
    </w:p>
    <w:p w:rsidR="00EE227B" w:rsidRDefault="00EE227B" w:rsidP="00EE227B">
      <w:pPr>
        <w:jc w:val="center"/>
        <w:rPr>
          <w:b/>
          <w:sz w:val="28"/>
          <w:szCs w:val="28"/>
          <w:lang w:val="en-US"/>
        </w:rPr>
      </w:pPr>
      <w:r w:rsidRPr="00440103">
        <w:rPr>
          <w:b/>
          <w:sz w:val="28"/>
          <w:szCs w:val="28"/>
          <w:lang w:val="en-US"/>
        </w:rPr>
        <w:t xml:space="preserve">(Kèm theo Công văn số </w:t>
      </w:r>
      <w:r>
        <w:rPr>
          <w:b/>
          <w:sz w:val="28"/>
          <w:szCs w:val="28"/>
          <w:lang w:val="en-US"/>
        </w:rPr>
        <w:t xml:space="preserve"> </w:t>
      </w:r>
      <w:r w:rsidRPr="00440103"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  <w:lang w:val="en-US"/>
        </w:rPr>
        <w:t xml:space="preserve">……………..) </w:t>
      </w:r>
    </w:p>
    <w:p w:rsidR="00440103" w:rsidRPr="00440103" w:rsidRDefault="00440103" w:rsidP="00440103">
      <w:pPr>
        <w:jc w:val="center"/>
        <w:rPr>
          <w:b/>
          <w:sz w:val="28"/>
          <w:szCs w:val="28"/>
          <w:lang w:val="en-US"/>
        </w:rPr>
      </w:pPr>
    </w:p>
    <w:p w:rsidR="007B4F2E" w:rsidRPr="007B4F2E" w:rsidRDefault="007B4F2E" w:rsidP="007B4F2E">
      <w:pPr>
        <w:jc w:val="center"/>
        <w:rPr>
          <w:b/>
          <w:i/>
          <w:sz w:val="28"/>
          <w:szCs w:val="28"/>
          <w:lang w:val="en-US"/>
        </w:rPr>
      </w:pPr>
    </w:p>
    <w:p w:rsidR="007B4F2E" w:rsidRDefault="007B4F2E" w:rsidP="00FE277B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4D59A3" w:rsidRDefault="004D59A3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CF7A20" w:rsidRDefault="00CF7A20" w:rsidP="00FE277B">
      <w:pPr>
        <w:jc w:val="center"/>
        <w:rPr>
          <w:b/>
          <w:sz w:val="28"/>
          <w:szCs w:val="28"/>
          <w:lang w:val="en-US"/>
        </w:rPr>
      </w:pPr>
    </w:p>
    <w:p w:rsidR="009A6402" w:rsidRDefault="009A6402" w:rsidP="00C23E0F">
      <w:pPr>
        <w:jc w:val="center"/>
        <w:rPr>
          <w:b/>
          <w:sz w:val="28"/>
          <w:szCs w:val="28"/>
          <w:lang w:val="en-US"/>
        </w:rPr>
      </w:pPr>
    </w:p>
    <w:p w:rsidR="000229F5" w:rsidRDefault="000229F5" w:rsidP="00C23E0F">
      <w:pPr>
        <w:jc w:val="center"/>
        <w:rPr>
          <w:b/>
          <w:sz w:val="28"/>
          <w:szCs w:val="28"/>
          <w:lang w:val="en-US"/>
        </w:rPr>
      </w:pPr>
    </w:p>
    <w:sectPr w:rsidR="000229F5" w:rsidSect="00E96BE4">
      <w:pgSz w:w="16840" w:h="11907" w:orient="landscape" w:code="9"/>
      <w:pgMar w:top="1134" w:right="1418" w:bottom="1134" w:left="1418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5E" w:rsidRDefault="0050715E" w:rsidP="007D624B">
      <w:r>
        <w:separator/>
      </w:r>
    </w:p>
  </w:endnote>
  <w:endnote w:type="continuationSeparator" w:id="0">
    <w:p w:rsidR="0050715E" w:rsidRDefault="0050715E" w:rsidP="007D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9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7AE" w:rsidRDefault="00B26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2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67AE" w:rsidRDefault="00B26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5E" w:rsidRDefault="0050715E" w:rsidP="007D624B">
      <w:r>
        <w:separator/>
      </w:r>
    </w:p>
  </w:footnote>
  <w:footnote w:type="continuationSeparator" w:id="0">
    <w:p w:rsidR="0050715E" w:rsidRDefault="0050715E" w:rsidP="007D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55E"/>
    <w:multiLevelType w:val="hybridMultilevel"/>
    <w:tmpl w:val="8286D164"/>
    <w:lvl w:ilvl="0" w:tplc="8F2401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511AD"/>
    <w:multiLevelType w:val="hybridMultilevel"/>
    <w:tmpl w:val="8DDCD4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E134E"/>
    <w:multiLevelType w:val="hybridMultilevel"/>
    <w:tmpl w:val="C8D8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653"/>
    <w:multiLevelType w:val="hybridMultilevel"/>
    <w:tmpl w:val="4E5A6504"/>
    <w:lvl w:ilvl="0" w:tplc="6FB60D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E3131"/>
    <w:multiLevelType w:val="hybridMultilevel"/>
    <w:tmpl w:val="9D322D1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31555B0"/>
    <w:multiLevelType w:val="hybridMultilevel"/>
    <w:tmpl w:val="250CB896"/>
    <w:lvl w:ilvl="0" w:tplc="C8FABFAE">
      <w:start w:val="1"/>
      <w:numFmt w:val="bullet"/>
      <w:lvlText w:val="-"/>
      <w:lvlJc w:val="left"/>
      <w:pPr>
        <w:tabs>
          <w:tab w:val="num" w:pos="439"/>
        </w:tabs>
        <w:ind w:left="439" w:hanging="360"/>
      </w:pPr>
      <w:rPr>
        <w:rFonts w:ascii="VNI-Times" w:eastAsia="Times New Roman" w:hAnsi="VNI-Times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6">
    <w:nsid w:val="7BE96A19"/>
    <w:multiLevelType w:val="hybridMultilevel"/>
    <w:tmpl w:val="140C909A"/>
    <w:lvl w:ilvl="0" w:tplc="040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4DE"/>
    <w:rsid w:val="000229F5"/>
    <w:rsid w:val="00042A28"/>
    <w:rsid w:val="00051DE4"/>
    <w:rsid w:val="000520ED"/>
    <w:rsid w:val="00064E32"/>
    <w:rsid w:val="00086742"/>
    <w:rsid w:val="00090C92"/>
    <w:rsid w:val="000A09AF"/>
    <w:rsid w:val="000A7952"/>
    <w:rsid w:val="000D3E86"/>
    <w:rsid w:val="000F5A1C"/>
    <w:rsid w:val="00153AF1"/>
    <w:rsid w:val="00156B51"/>
    <w:rsid w:val="001B1C93"/>
    <w:rsid w:val="00247FD2"/>
    <w:rsid w:val="00250C65"/>
    <w:rsid w:val="002906EB"/>
    <w:rsid w:val="00291E7F"/>
    <w:rsid w:val="002B3125"/>
    <w:rsid w:val="002B75D6"/>
    <w:rsid w:val="002D43E7"/>
    <w:rsid w:val="002D7490"/>
    <w:rsid w:val="00330118"/>
    <w:rsid w:val="00336FAE"/>
    <w:rsid w:val="003812B6"/>
    <w:rsid w:val="003D66FB"/>
    <w:rsid w:val="003F5193"/>
    <w:rsid w:val="004066E9"/>
    <w:rsid w:val="00416793"/>
    <w:rsid w:val="00425A86"/>
    <w:rsid w:val="004301F1"/>
    <w:rsid w:val="00440103"/>
    <w:rsid w:val="004430D5"/>
    <w:rsid w:val="00454CE2"/>
    <w:rsid w:val="00464E8B"/>
    <w:rsid w:val="00471699"/>
    <w:rsid w:val="004B7B1E"/>
    <w:rsid w:val="004C7001"/>
    <w:rsid w:val="004D59A3"/>
    <w:rsid w:val="004E6DF9"/>
    <w:rsid w:val="004F4FA2"/>
    <w:rsid w:val="0050715E"/>
    <w:rsid w:val="00522DFC"/>
    <w:rsid w:val="00542402"/>
    <w:rsid w:val="0054789D"/>
    <w:rsid w:val="00573EE4"/>
    <w:rsid w:val="005A01AD"/>
    <w:rsid w:val="005C05BC"/>
    <w:rsid w:val="005E5020"/>
    <w:rsid w:val="005F65AB"/>
    <w:rsid w:val="006119A7"/>
    <w:rsid w:val="00641790"/>
    <w:rsid w:val="00670D1F"/>
    <w:rsid w:val="00675EC6"/>
    <w:rsid w:val="006A5B1D"/>
    <w:rsid w:val="006C1F6E"/>
    <w:rsid w:val="006E3317"/>
    <w:rsid w:val="006E74DE"/>
    <w:rsid w:val="0072400B"/>
    <w:rsid w:val="00747951"/>
    <w:rsid w:val="00752E1A"/>
    <w:rsid w:val="0076316C"/>
    <w:rsid w:val="007938CE"/>
    <w:rsid w:val="007A3287"/>
    <w:rsid w:val="007B4F2E"/>
    <w:rsid w:val="007D624B"/>
    <w:rsid w:val="007F0E47"/>
    <w:rsid w:val="007F1844"/>
    <w:rsid w:val="00800153"/>
    <w:rsid w:val="00810836"/>
    <w:rsid w:val="00840C2F"/>
    <w:rsid w:val="008428A6"/>
    <w:rsid w:val="00871263"/>
    <w:rsid w:val="00886234"/>
    <w:rsid w:val="0089035A"/>
    <w:rsid w:val="0089427B"/>
    <w:rsid w:val="008A0D70"/>
    <w:rsid w:val="008A70B4"/>
    <w:rsid w:val="008A746A"/>
    <w:rsid w:val="008B312F"/>
    <w:rsid w:val="008B3AAB"/>
    <w:rsid w:val="008D166A"/>
    <w:rsid w:val="008E7D15"/>
    <w:rsid w:val="00900E67"/>
    <w:rsid w:val="009065F9"/>
    <w:rsid w:val="00907BFD"/>
    <w:rsid w:val="00910263"/>
    <w:rsid w:val="0092702F"/>
    <w:rsid w:val="00976947"/>
    <w:rsid w:val="009A6402"/>
    <w:rsid w:val="009B7221"/>
    <w:rsid w:val="009D15C7"/>
    <w:rsid w:val="009E264B"/>
    <w:rsid w:val="00A06CB0"/>
    <w:rsid w:val="00A202D2"/>
    <w:rsid w:val="00A6432B"/>
    <w:rsid w:val="00AD453B"/>
    <w:rsid w:val="00B267AE"/>
    <w:rsid w:val="00B3258B"/>
    <w:rsid w:val="00B622B2"/>
    <w:rsid w:val="00B764DE"/>
    <w:rsid w:val="00B772F2"/>
    <w:rsid w:val="00B9300C"/>
    <w:rsid w:val="00BB7D85"/>
    <w:rsid w:val="00BF6CC2"/>
    <w:rsid w:val="00C14A2D"/>
    <w:rsid w:val="00C14BD5"/>
    <w:rsid w:val="00C23E0F"/>
    <w:rsid w:val="00C352B7"/>
    <w:rsid w:val="00C51C38"/>
    <w:rsid w:val="00C977C6"/>
    <w:rsid w:val="00CD6C3C"/>
    <w:rsid w:val="00CF23B9"/>
    <w:rsid w:val="00CF552C"/>
    <w:rsid w:val="00CF7A20"/>
    <w:rsid w:val="00D125B4"/>
    <w:rsid w:val="00D65CDF"/>
    <w:rsid w:val="00D74FEA"/>
    <w:rsid w:val="00D97B7A"/>
    <w:rsid w:val="00DA5CEC"/>
    <w:rsid w:val="00DB29A8"/>
    <w:rsid w:val="00DC60F6"/>
    <w:rsid w:val="00DD0296"/>
    <w:rsid w:val="00DF1AA2"/>
    <w:rsid w:val="00E0488E"/>
    <w:rsid w:val="00E20E53"/>
    <w:rsid w:val="00E44631"/>
    <w:rsid w:val="00E66DC0"/>
    <w:rsid w:val="00E70CC1"/>
    <w:rsid w:val="00E74EDE"/>
    <w:rsid w:val="00E84D56"/>
    <w:rsid w:val="00E96BE4"/>
    <w:rsid w:val="00EB7FE8"/>
    <w:rsid w:val="00ED118D"/>
    <w:rsid w:val="00ED5EC5"/>
    <w:rsid w:val="00EE227B"/>
    <w:rsid w:val="00EE2A8C"/>
    <w:rsid w:val="00F00260"/>
    <w:rsid w:val="00F06087"/>
    <w:rsid w:val="00F412E4"/>
    <w:rsid w:val="00F752EB"/>
    <w:rsid w:val="00F76CD1"/>
    <w:rsid w:val="00F82E1C"/>
    <w:rsid w:val="00FB5B6E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E"/>
    <w:pPr>
      <w:spacing w:before="0" w:after="0" w:line="240" w:lineRule="auto"/>
    </w:pPr>
    <w:rPr>
      <w:rFonts w:eastAsia="Times New Roman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6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4B"/>
    <w:rPr>
      <w:rFonts w:eastAsia="Times New Roman" w:cs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D6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24B"/>
    <w:rPr>
      <w:rFonts w:eastAsia="Times New Roman" w:cs="Times New Roman"/>
      <w:sz w:val="26"/>
      <w:szCs w:val="26"/>
      <w:lang w:val="vi-VN"/>
    </w:rPr>
  </w:style>
  <w:style w:type="table" w:styleId="TableGrid">
    <w:name w:val="Table Grid"/>
    <w:basedOn w:val="TableNormal"/>
    <w:uiPriority w:val="59"/>
    <w:rsid w:val="008A746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2E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AOC</cp:lastModifiedBy>
  <cp:revision>112</cp:revision>
  <cp:lastPrinted>2023-06-07T00:25:00Z</cp:lastPrinted>
  <dcterms:created xsi:type="dcterms:W3CDTF">2023-05-17T00:22:00Z</dcterms:created>
  <dcterms:modified xsi:type="dcterms:W3CDTF">2023-07-27T07:49:00Z</dcterms:modified>
</cp:coreProperties>
</file>